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Публичное акционерное общество «Нефтяная Компания «Роснефть» или Общество Группы"/>
            </w:textInput>
          </w:ffData>
        </w:fldChar>
      </w:r>
      <w:bookmarkStart w:id="4" w:name="ТекстовоеПоле75"/>
      <w:r w:rsidR="008616DE"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 w:rsidR="008616DE">
        <w:rPr>
          <w:noProof/>
          <w:sz w:val="24"/>
          <w:szCs w:val="24"/>
          <w:highlight w:val="lightGray"/>
        </w:rPr>
        <w:t>Публичное акционерное общество «Нефтяная Компания «Роснефть» или Общество Группы</w:t>
      </w:r>
      <w:r>
        <w:rPr>
          <w:sz w:val="24"/>
          <w:szCs w:val="24"/>
          <w:highlight w:val="lightGray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 xml:space="preserve">Продавец, в </w:t>
      </w:r>
      <w:proofErr w:type="gramStart"/>
      <w:r w:rsidR="001E5D99" w:rsidRPr="00223B9A">
        <w:rPr>
          <w:sz w:val="24"/>
          <w:szCs w:val="24"/>
        </w:rPr>
        <w:t>лице</w:t>
      </w:r>
      <w:r w:rsidR="007C1B6E" w:rsidRPr="00223B9A">
        <w:rPr>
          <w:sz w:val="24"/>
          <w:szCs w:val="24"/>
        </w:rPr>
        <w:t xml:space="preserve"> </w:t>
      </w:r>
      <w:proofErr w:type="gramEnd"/>
      <w:r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5"/>
      <w:proofErr w:type="gramStart"/>
      <w:r w:rsidR="001E5D99" w:rsidRPr="00223B9A">
        <w:rPr>
          <w:sz w:val="24"/>
          <w:szCs w:val="24"/>
        </w:rPr>
        <w:t>,</w:t>
      </w:r>
      <w:proofErr w:type="gramEnd"/>
      <w:r w:rsidR="001E5D99" w:rsidRPr="00223B9A">
        <w:rPr>
          <w:sz w:val="24"/>
          <w:szCs w:val="24"/>
        </w:rPr>
        <w:t xml:space="preserve"> действующего на основании </w:t>
      </w:r>
      <w:r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Pr="00223B9A">
        <w:rPr>
          <w:sz w:val="24"/>
          <w:szCs w:val="24"/>
        </w:rPr>
        <w:fldChar w:fldCharType="end"/>
      </w:r>
      <w:bookmarkEnd w:id="6"/>
      <w:r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Pr="00223B9A">
        <w:rPr>
          <w:sz w:val="24"/>
          <w:szCs w:val="24"/>
        </w:rPr>
        <w:fldChar w:fldCharType="end"/>
      </w:r>
      <w:bookmarkEnd w:id="8"/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именуемое Покупатель, в </w:t>
      </w:r>
      <w:proofErr w:type="gramStart"/>
      <w:r w:rsidR="007C1B6E" w:rsidRPr="00223B9A">
        <w:rPr>
          <w:sz w:val="24"/>
          <w:szCs w:val="24"/>
        </w:rPr>
        <w:t xml:space="preserve">лице </w:t>
      </w:r>
      <w:proofErr w:type="gramEnd"/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proofErr w:type="gramStart"/>
      <w:r w:rsidR="007C1B6E" w:rsidRPr="00223B9A">
        <w:rPr>
          <w:sz w:val="24"/>
          <w:szCs w:val="24"/>
        </w:rPr>
        <w:t>,</w:t>
      </w:r>
      <w:proofErr w:type="gramEnd"/>
      <w:r w:rsidR="007C1B6E" w:rsidRPr="00223B9A">
        <w:rPr>
          <w:sz w:val="24"/>
          <w:szCs w:val="24"/>
        </w:rPr>
        <w:t xml:space="preserve">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13" w:name="ТекстовоеПоле33"/>
      <w:r w:rsidR="002F2618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223B9A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9A77C9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4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9A77C9" w:rsidRPr="00223B9A">
        <w:rPr>
          <w:sz w:val="24"/>
          <w:szCs w:val="24"/>
          <w:highlight w:val="lightGray"/>
          <w:lang w:val="en-US"/>
        </w:rPr>
      </w:r>
      <w:r w:rsidR="009A77C9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9A77C9" w:rsidRPr="00223B9A">
        <w:rPr>
          <w:sz w:val="24"/>
          <w:szCs w:val="24"/>
          <w:highlight w:val="lightGray"/>
          <w:lang w:val="en-US"/>
        </w:rPr>
        <w:fldChar w:fldCharType="end"/>
      </w:r>
      <w:bookmarkEnd w:id="14"/>
      <w:r w:rsidR="00F5775F" w:rsidRPr="00223B9A">
        <w:rPr>
          <w:sz w:val="24"/>
          <w:szCs w:val="24"/>
        </w:rPr>
        <w:t>.</w:t>
      </w:r>
      <w:r w:rsidR="003D0E03" w:rsidRPr="00223B9A">
        <w:rPr>
          <w:sz w:val="24"/>
          <w:szCs w:val="24"/>
          <w:highlight w:val="lightGray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3D0E03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3D0E03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</w:t>
      </w:r>
      <w:proofErr w:type="gramStart"/>
      <w:r w:rsidRPr="00223B9A">
        <w:rPr>
          <w:sz w:val="24"/>
          <w:szCs w:val="24"/>
        </w:rPr>
        <w:t xml:space="preserve">составляет </w:t>
      </w:r>
      <w:proofErr w:type="gramEnd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5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proofErr w:type="gramStart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>ей</w:t>
      </w:r>
      <w:proofErr w:type="gramEnd"/>
      <w:r w:rsidR="00C90B7E" w:rsidRPr="00223B9A">
        <w:rPr>
          <w:sz w:val="24"/>
          <w:szCs w:val="24"/>
        </w:rPr>
        <w:t xml:space="preserve">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6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7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8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9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20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1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2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2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3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3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24" w:name="ТекстовоеПоле43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4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</w:t>
      </w:r>
      <w:r w:rsidRPr="00223B9A">
        <w:rPr>
          <w:rFonts w:eastAsia="Calibri"/>
          <w:kern w:val="1"/>
          <w:sz w:val="24"/>
          <w:szCs w:val="24"/>
          <w:lang w:eastAsia="ar-SA"/>
        </w:rPr>
        <w:lastRenderedPageBreak/>
        <w:t xml:space="preserve">от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5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5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6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6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7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7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35B8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8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8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</w:t>
      </w:r>
      <w:r w:rsidR="009A77C9">
        <w:rPr>
          <w:sz w:val="24"/>
          <w:szCs w:val="24"/>
        </w:rPr>
        <w:fldChar w:fldCharType="begin">
          <w:ffData>
            <w:name w:val="ТекстовоеПоле183"/>
            <w:enabled/>
            <w:calcOnExit w:val="0"/>
            <w:textInput>
              <w:default w:val="и Движимого (Применимо/не применимо)"/>
            </w:textInput>
          </w:ffData>
        </w:fldChar>
      </w:r>
      <w:bookmarkStart w:id="29" w:name="ТекстовоеПоле183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Движимого (Применимо/не применимо)</w:t>
      </w:r>
      <w:r w:rsidR="009A77C9">
        <w:rPr>
          <w:sz w:val="24"/>
          <w:szCs w:val="24"/>
        </w:rPr>
        <w:fldChar w:fldCharType="end"/>
      </w:r>
      <w:bookmarkEnd w:id="29"/>
      <w:r w:rsidR="008616DE" w:rsidRPr="008616DE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30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0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CB1F8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B1F8F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9A77C9">
        <w:rPr>
          <w:sz w:val="24"/>
          <w:szCs w:val="24"/>
        </w:rPr>
        <w:fldChar w:fldCharType="begin">
          <w:ffData>
            <w:name w:val="ТекстовоеПоле184"/>
            <w:enabled/>
            <w:calcOnExit w:val="0"/>
            <w:textInput>
              <w:default w:val="и Движимое (Применимо/не применимо)"/>
            </w:textInput>
          </w:ffData>
        </w:fldChar>
      </w:r>
      <w:bookmarkStart w:id="31" w:name="ТекстовоеПоле184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Движимое (Применимо/не применимо)</w:t>
      </w:r>
      <w:r w:rsidR="009A77C9">
        <w:rPr>
          <w:sz w:val="24"/>
          <w:szCs w:val="24"/>
        </w:rPr>
        <w:fldChar w:fldCharType="end"/>
      </w:r>
      <w:bookmarkEnd w:id="31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A21CE2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32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32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9A77C9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9A77C9" w:rsidRPr="00C774E7">
        <w:rPr>
          <w:sz w:val="24"/>
          <w:szCs w:val="24"/>
          <w:highlight w:val="lightGray"/>
        </w:rPr>
      </w:r>
      <w:r w:rsidR="009A77C9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9A77C9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 xml:space="preserve">коммунальными платежами и услугами (в т.ч. в части </w:t>
      </w:r>
      <w:proofErr w:type="spellStart"/>
      <w:r w:rsidR="00000695" w:rsidRPr="00C774E7">
        <w:rPr>
          <w:sz w:val="24"/>
          <w:szCs w:val="24"/>
        </w:rPr>
        <w:t>энерго</w:t>
      </w:r>
      <w:proofErr w:type="spellEnd"/>
      <w:r w:rsidR="00000695" w:rsidRPr="00C774E7">
        <w:rPr>
          <w:sz w:val="24"/>
          <w:szCs w:val="24"/>
        </w:rPr>
        <w:t>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9A77C9">
        <w:rPr>
          <w:sz w:val="24"/>
          <w:szCs w:val="24"/>
        </w:rPr>
        <w:fldChar w:fldCharType="begin">
          <w:ffData>
            <w:name w:val="ТекстовоеПоле186"/>
            <w:enabled/>
            <w:calcOnExit w:val="0"/>
            <w:textInput>
              <w:default w:val="и Движимое (Применимо/ не применимо)"/>
            </w:textInput>
          </w:ffData>
        </w:fldChar>
      </w:r>
      <w:bookmarkStart w:id="33" w:name="ТекстовоеПоле186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Движимое (Применимо/ не применимо)</w:t>
      </w:r>
      <w:r w:rsidR="009A77C9">
        <w:rPr>
          <w:sz w:val="24"/>
          <w:szCs w:val="24"/>
        </w:rPr>
        <w:fldChar w:fldCharType="end"/>
      </w:r>
      <w:bookmarkEnd w:id="33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34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4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</w:t>
      </w:r>
      <w:r w:rsidR="009A77C9">
        <w:rPr>
          <w:sz w:val="24"/>
          <w:szCs w:val="24"/>
        </w:rPr>
        <w:fldChar w:fldCharType="begin">
          <w:ffData>
            <w:name w:val="ТекстовоеПоле187"/>
            <w:enabled/>
            <w:calcOnExit w:val="0"/>
            <w:textInput>
              <w:default w:val="и Движимым (Применимо/ не применимо)"/>
            </w:textInput>
          </w:ffData>
        </w:fldChar>
      </w:r>
      <w:bookmarkStart w:id="35" w:name="ТекстовоеПоле187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Движимым (Применимо/ не применимо)</w:t>
      </w:r>
      <w:r w:rsidR="009A77C9">
        <w:rPr>
          <w:sz w:val="24"/>
          <w:szCs w:val="24"/>
        </w:rPr>
        <w:fldChar w:fldCharType="end"/>
      </w:r>
      <w:bookmarkEnd w:id="35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0135F6" w:rsidRDefault="00D0556B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В случае отказа </w:t>
      </w:r>
      <w:r w:rsidR="009A77C9" w:rsidRPr="000135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35F6">
        <w:rPr>
          <w:sz w:val="24"/>
          <w:szCs w:val="24"/>
        </w:rPr>
        <w:instrText xml:space="preserve"> FORMTEXT </w:instrText>
      </w:r>
      <w:r w:rsidR="009A77C9" w:rsidRPr="000135F6">
        <w:rPr>
          <w:sz w:val="24"/>
          <w:szCs w:val="24"/>
        </w:rPr>
      </w:r>
      <w:r w:rsidR="009A77C9" w:rsidRPr="000135F6">
        <w:rPr>
          <w:sz w:val="24"/>
          <w:szCs w:val="24"/>
        </w:rPr>
        <w:fldChar w:fldCharType="separate"/>
      </w:r>
      <w:r w:rsidRPr="000135F6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0135F6">
        <w:rPr>
          <w:sz w:val="24"/>
          <w:szCs w:val="24"/>
        </w:rPr>
        <w:fldChar w:fldCharType="end"/>
      </w:r>
      <w:r w:rsidRPr="000135F6">
        <w:rPr>
          <w:sz w:val="24"/>
          <w:szCs w:val="24"/>
        </w:rPr>
        <w:t xml:space="preserve">  от предоставления Информации, согласно п</w:t>
      </w:r>
      <w:r w:rsidR="00F1406F" w:rsidRPr="000135F6">
        <w:rPr>
          <w:sz w:val="24"/>
          <w:szCs w:val="24"/>
        </w:rPr>
        <w:t xml:space="preserve">. </w:t>
      </w:r>
      <w:r w:rsidR="005B2FC2" w:rsidRPr="000135F6">
        <w:rPr>
          <w:sz w:val="24"/>
          <w:szCs w:val="24"/>
        </w:rPr>
        <w:t>8</w:t>
      </w:r>
      <w:r w:rsidR="00F1406F" w:rsidRPr="000135F6">
        <w:rPr>
          <w:sz w:val="24"/>
          <w:szCs w:val="24"/>
        </w:rPr>
        <w:t>.7.</w:t>
      </w:r>
      <w:r w:rsidRPr="000135F6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9A77C9" w:rsidRPr="000135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Pr="000135F6">
        <w:rPr>
          <w:sz w:val="24"/>
          <w:szCs w:val="24"/>
        </w:rPr>
        <w:instrText xml:space="preserve"> FORMTEXT </w:instrText>
      </w:r>
      <w:r w:rsidR="009A77C9" w:rsidRPr="000135F6">
        <w:rPr>
          <w:sz w:val="24"/>
          <w:szCs w:val="24"/>
        </w:rPr>
      </w:r>
      <w:r w:rsidR="009A77C9" w:rsidRPr="000135F6">
        <w:rPr>
          <w:sz w:val="24"/>
          <w:szCs w:val="24"/>
        </w:rPr>
        <w:fldChar w:fldCharType="separate"/>
      </w:r>
      <w:r w:rsidRPr="000135F6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0135F6">
        <w:rPr>
          <w:sz w:val="24"/>
          <w:szCs w:val="24"/>
        </w:rPr>
        <w:fldChar w:fldCharType="end"/>
      </w:r>
      <w:r w:rsidRPr="000135F6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0135F6" w:rsidRDefault="00D0556B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В случае предоставления </w:t>
      </w:r>
      <w:r w:rsidR="009A77C9" w:rsidRPr="000135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0135F6">
        <w:rPr>
          <w:sz w:val="24"/>
          <w:szCs w:val="24"/>
        </w:rPr>
        <w:instrText xml:space="preserve"> FORMTEXT </w:instrText>
      </w:r>
      <w:r w:rsidR="009A77C9" w:rsidRPr="000135F6">
        <w:rPr>
          <w:sz w:val="24"/>
          <w:szCs w:val="24"/>
        </w:rPr>
      </w:r>
      <w:r w:rsidR="009A77C9" w:rsidRPr="000135F6">
        <w:rPr>
          <w:sz w:val="24"/>
          <w:szCs w:val="24"/>
        </w:rPr>
        <w:fldChar w:fldCharType="separate"/>
      </w:r>
      <w:r w:rsidR="005969A3" w:rsidRPr="000135F6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0135F6">
        <w:rPr>
          <w:sz w:val="24"/>
          <w:szCs w:val="24"/>
        </w:rPr>
        <w:fldChar w:fldCharType="end"/>
      </w:r>
      <w:r w:rsidR="005969A3" w:rsidRPr="000135F6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0135F6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>какой-либо информации</w:t>
      </w:r>
      <w:r w:rsidR="005969A3" w:rsidRPr="000135F6">
        <w:rPr>
          <w:sz w:val="24"/>
          <w:szCs w:val="24"/>
        </w:rPr>
        <w:t>,</w:t>
      </w:r>
      <w:r w:rsidRPr="000135F6">
        <w:rPr>
          <w:sz w:val="24"/>
          <w:szCs w:val="24"/>
        </w:rPr>
        <w:t xml:space="preserve"> указанной в форме (Приложение № </w:t>
      </w:r>
      <w:r w:rsidR="00F1406F" w:rsidRPr="000135F6">
        <w:rPr>
          <w:sz w:val="24"/>
          <w:szCs w:val="24"/>
        </w:rPr>
        <w:t>4</w:t>
      </w:r>
      <w:r w:rsidRPr="000135F6">
        <w:rPr>
          <w:sz w:val="24"/>
          <w:szCs w:val="24"/>
        </w:rPr>
        <w:t xml:space="preserve"> к настоящему Договору) </w:t>
      </w:r>
      <w:r w:rsidR="009A77C9" w:rsidRPr="000135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Pr="000135F6">
        <w:rPr>
          <w:sz w:val="24"/>
          <w:szCs w:val="24"/>
        </w:rPr>
        <w:instrText xml:space="preserve"> FORMTEXT </w:instrText>
      </w:r>
      <w:r w:rsidR="009A77C9" w:rsidRPr="000135F6">
        <w:rPr>
          <w:sz w:val="24"/>
          <w:szCs w:val="24"/>
        </w:rPr>
      </w:r>
      <w:r w:rsidR="009A77C9" w:rsidRPr="000135F6">
        <w:rPr>
          <w:sz w:val="24"/>
          <w:szCs w:val="24"/>
        </w:rPr>
        <w:fldChar w:fldCharType="separate"/>
      </w:r>
      <w:r w:rsidRPr="000135F6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0135F6">
        <w:rPr>
          <w:sz w:val="24"/>
          <w:szCs w:val="24"/>
        </w:rPr>
        <w:fldChar w:fldCharType="end"/>
      </w:r>
      <w:r w:rsidRPr="000135F6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0135F6">
        <w:rPr>
          <w:sz w:val="24"/>
          <w:szCs w:val="24"/>
        </w:rPr>
        <w:t>8</w:t>
      </w:r>
      <w:r w:rsidR="00F1406F" w:rsidRPr="000135F6">
        <w:rPr>
          <w:sz w:val="24"/>
          <w:szCs w:val="24"/>
        </w:rPr>
        <w:t xml:space="preserve">.7. </w:t>
      </w:r>
      <w:r w:rsidRPr="000135F6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A77C9" w:rsidRPr="000135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0135F6">
        <w:rPr>
          <w:sz w:val="24"/>
          <w:szCs w:val="24"/>
        </w:rPr>
        <w:instrText xml:space="preserve"> FORMTEXT </w:instrText>
      </w:r>
      <w:r w:rsidR="009A77C9" w:rsidRPr="000135F6">
        <w:rPr>
          <w:sz w:val="24"/>
          <w:szCs w:val="24"/>
        </w:rPr>
      </w:r>
      <w:r w:rsidR="009A77C9" w:rsidRPr="000135F6">
        <w:rPr>
          <w:sz w:val="24"/>
          <w:szCs w:val="24"/>
        </w:rPr>
        <w:fldChar w:fldCharType="separate"/>
      </w:r>
      <w:r w:rsidRPr="000135F6">
        <w:rPr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9A77C9" w:rsidRPr="000135F6">
        <w:rPr>
          <w:sz w:val="24"/>
          <w:szCs w:val="24"/>
        </w:rPr>
        <w:fldChar w:fldCharType="end"/>
      </w:r>
      <w:r w:rsidRPr="000135F6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0135F6" w:rsidRDefault="000135F6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В случае получения </w:t>
      </w:r>
      <w:r w:rsidR="00B429A5">
        <w:rPr>
          <w:sz w:val="24"/>
          <w:szCs w:val="24"/>
        </w:rPr>
        <w:fldChar w:fldCharType="begin">
          <w:ffData>
            <w:name w:val="ТекстовоеПоле188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 "/>
            </w:textInput>
          </w:ffData>
        </w:fldChar>
      </w:r>
      <w:bookmarkStart w:id="36" w:name="ТекстовоеПоле188"/>
      <w:r w:rsidR="00B429A5">
        <w:rPr>
          <w:sz w:val="24"/>
          <w:szCs w:val="24"/>
        </w:rPr>
        <w:instrText xml:space="preserve"> FORMTEXT </w:instrText>
      </w:r>
      <w:r w:rsidR="00B429A5">
        <w:rPr>
          <w:sz w:val="24"/>
          <w:szCs w:val="24"/>
        </w:rPr>
      </w:r>
      <w:r w:rsidR="00B429A5">
        <w:rPr>
          <w:sz w:val="24"/>
          <w:szCs w:val="24"/>
        </w:rPr>
        <w:fldChar w:fldCharType="separate"/>
      </w:r>
      <w:r w:rsidR="00B429A5">
        <w:rPr>
          <w:noProof/>
          <w:sz w:val="24"/>
          <w:szCs w:val="24"/>
        </w:rPr>
        <w:t xml:space="preserve">(указывается обозначение ПАО  "НК "Роснефть"  или Общества Группы как стороны в договоре) </w:t>
      </w:r>
      <w:r w:rsidR="00B429A5">
        <w:rPr>
          <w:sz w:val="24"/>
          <w:szCs w:val="24"/>
        </w:rPr>
        <w:fldChar w:fldCharType="end"/>
      </w:r>
      <w:bookmarkEnd w:id="36"/>
      <w:r w:rsidR="00B429A5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 xml:space="preserve">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B429A5">
        <w:rPr>
          <w:sz w:val="24"/>
          <w:szCs w:val="24"/>
        </w:rPr>
        <w:fldChar w:fldCharType="begin">
          <w:ffData>
            <w:name w:val="ТекстовоеПоле189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 "/>
            </w:textInput>
          </w:ffData>
        </w:fldChar>
      </w:r>
      <w:bookmarkStart w:id="37" w:name="ТекстовоеПоле189"/>
      <w:r w:rsidR="00B429A5">
        <w:rPr>
          <w:sz w:val="24"/>
          <w:szCs w:val="24"/>
        </w:rPr>
        <w:instrText xml:space="preserve"> FORMTEXT </w:instrText>
      </w:r>
      <w:r w:rsidR="00B429A5">
        <w:rPr>
          <w:sz w:val="24"/>
          <w:szCs w:val="24"/>
        </w:rPr>
      </w:r>
      <w:r w:rsidR="00B429A5">
        <w:rPr>
          <w:sz w:val="24"/>
          <w:szCs w:val="24"/>
        </w:rPr>
        <w:fldChar w:fldCharType="separate"/>
      </w:r>
      <w:r w:rsidR="00B429A5">
        <w:rPr>
          <w:noProof/>
          <w:sz w:val="24"/>
          <w:szCs w:val="24"/>
        </w:rPr>
        <w:t xml:space="preserve">(указывается обозначение ПАО  "НК "Роснефть"  или Общества Группы как стороны в договоре) </w:t>
      </w:r>
      <w:r w:rsidR="00B429A5">
        <w:rPr>
          <w:sz w:val="24"/>
          <w:szCs w:val="24"/>
        </w:rPr>
        <w:fldChar w:fldCharType="end"/>
      </w:r>
      <w:bookmarkEnd w:id="37"/>
      <w:r w:rsidR="00B429A5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 xml:space="preserve">вправе в одностороннем порядке отказаться от исполнения настоящего </w:t>
      </w:r>
      <w:r w:rsidR="00D327CD">
        <w:rPr>
          <w:sz w:val="24"/>
          <w:szCs w:val="24"/>
        </w:rPr>
        <w:fldChar w:fldCharType="begin">
          <w:ffData>
            <w:name w:val="ТекстовоеПоле190"/>
            <w:enabled/>
            <w:calcOnExit w:val="0"/>
            <w:textInput>
              <w:default w:val="Договора/Контракта/Соглашения "/>
            </w:textInput>
          </w:ffData>
        </w:fldChar>
      </w:r>
      <w:bookmarkStart w:id="38" w:name="ТекстовоеПоле190"/>
      <w:r w:rsidR="00D327CD">
        <w:rPr>
          <w:sz w:val="24"/>
          <w:szCs w:val="24"/>
        </w:rPr>
        <w:instrText xml:space="preserve"> FORMTEXT </w:instrText>
      </w:r>
      <w:r w:rsidR="00D327CD">
        <w:rPr>
          <w:sz w:val="24"/>
          <w:szCs w:val="24"/>
        </w:rPr>
      </w:r>
      <w:r w:rsidR="00D327CD">
        <w:rPr>
          <w:sz w:val="24"/>
          <w:szCs w:val="24"/>
        </w:rPr>
        <w:fldChar w:fldCharType="separate"/>
      </w:r>
      <w:r w:rsidR="00D327CD">
        <w:rPr>
          <w:noProof/>
          <w:sz w:val="24"/>
          <w:szCs w:val="24"/>
        </w:rPr>
        <w:t xml:space="preserve">Договора/Контракта/Соглашения </w:t>
      </w:r>
      <w:r w:rsidR="00D327CD">
        <w:rPr>
          <w:sz w:val="24"/>
          <w:szCs w:val="24"/>
        </w:rPr>
        <w:fldChar w:fldCharType="end"/>
      </w:r>
      <w:bookmarkEnd w:id="38"/>
      <w:r w:rsidR="00D327CD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 xml:space="preserve">путем направления письменного уведомления о прекращении </w:t>
      </w:r>
      <w:r w:rsidR="00D327CD">
        <w:rPr>
          <w:sz w:val="24"/>
          <w:szCs w:val="24"/>
        </w:rPr>
        <w:fldChar w:fldCharType="begin">
          <w:ffData>
            <w:name w:val="ТекстовоеПоле191"/>
            <w:enabled/>
            <w:calcOnExit w:val="0"/>
            <w:textInput>
              <w:default w:val="Договора/Контракта/Соглашения "/>
            </w:textInput>
          </w:ffData>
        </w:fldChar>
      </w:r>
      <w:bookmarkStart w:id="39" w:name="ТекстовоеПоле191"/>
      <w:r w:rsidR="00D327CD">
        <w:rPr>
          <w:sz w:val="24"/>
          <w:szCs w:val="24"/>
        </w:rPr>
        <w:instrText xml:space="preserve"> FORMTEXT </w:instrText>
      </w:r>
      <w:r w:rsidR="00D327CD">
        <w:rPr>
          <w:sz w:val="24"/>
          <w:szCs w:val="24"/>
        </w:rPr>
      </w:r>
      <w:r w:rsidR="00D327CD">
        <w:rPr>
          <w:sz w:val="24"/>
          <w:szCs w:val="24"/>
        </w:rPr>
        <w:fldChar w:fldCharType="separate"/>
      </w:r>
      <w:r w:rsidR="00D327CD">
        <w:rPr>
          <w:noProof/>
          <w:sz w:val="24"/>
          <w:szCs w:val="24"/>
        </w:rPr>
        <w:t xml:space="preserve">Договора/Контракта/Соглашения </w:t>
      </w:r>
      <w:r w:rsidR="00D327CD">
        <w:rPr>
          <w:sz w:val="24"/>
          <w:szCs w:val="24"/>
        </w:rPr>
        <w:fldChar w:fldCharType="end"/>
      </w:r>
      <w:bookmarkEnd w:id="39"/>
      <w:r w:rsidR="00D327CD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>в течение 5 (пяти) рабочих дней с момента направления уведомления.</w:t>
      </w:r>
    </w:p>
    <w:p w:rsidR="000135F6" w:rsidRDefault="00FE2C33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</w:p>
    <w:p w:rsidR="00B108B1" w:rsidRPr="000135F6" w:rsidRDefault="00B108B1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proofErr w:type="gramStart"/>
      <w:r w:rsidRPr="000135F6">
        <w:rPr>
          <w:sz w:val="24"/>
          <w:szCs w:val="24"/>
        </w:rPr>
        <w:t>услуг)  в</w:t>
      </w:r>
      <w:proofErr w:type="gramEnd"/>
      <w:r w:rsidRPr="000135F6">
        <w:rPr>
          <w:sz w:val="24"/>
          <w:szCs w:val="24"/>
        </w:rPr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0135F6" w:rsidRDefault="00926C8D" w:rsidP="000135F6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lastRenderedPageBreak/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FC7367" w:rsidRDefault="00FC7367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7.1.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</w:rPr>
        <w:t xml:space="preserve"> Для целей настоящего раздела термины: 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b/>
          <w:bCs/>
          <w:color w:val="000000"/>
          <w:sz w:val="24"/>
          <w:szCs w:val="24"/>
        </w:rPr>
      </w:pPr>
      <w:r w:rsidRPr="0026345C">
        <w:rPr>
          <w:color w:val="000000"/>
          <w:sz w:val="24"/>
          <w:szCs w:val="24"/>
        </w:rPr>
        <w:t>«Раскрывающая сторона»</w:t>
      </w:r>
      <w:r w:rsidRPr="0026345C">
        <w:rPr>
          <w:b/>
          <w:color w:val="000000"/>
          <w:sz w:val="24"/>
          <w:szCs w:val="24"/>
        </w:rPr>
        <w:t xml:space="preserve"> </w:t>
      </w:r>
      <w:r w:rsidRPr="0026345C">
        <w:rPr>
          <w:color w:val="000000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26345C">
        <w:rPr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26345C">
        <w:rPr>
          <w:sz w:val="24"/>
          <w:szCs w:val="24"/>
          <w:highlight w:val="darkGray"/>
        </w:rPr>
        <w:instrText xml:space="preserve"> FORMTEXT </w:instrText>
      </w:r>
      <w:r w:rsidRPr="0026345C">
        <w:rPr>
          <w:sz w:val="24"/>
          <w:szCs w:val="24"/>
          <w:highlight w:val="darkGray"/>
        </w:rPr>
      </w:r>
      <w:r w:rsidRPr="0026345C">
        <w:rPr>
          <w:sz w:val="24"/>
          <w:szCs w:val="24"/>
          <w:highlight w:val="darkGray"/>
        </w:rPr>
        <w:fldChar w:fldCharType="separate"/>
      </w:r>
      <w:r w:rsidRPr="0026345C">
        <w:rPr>
          <w:noProof/>
          <w:sz w:val="24"/>
          <w:szCs w:val="24"/>
          <w:highlight w:val="darkGray"/>
        </w:rPr>
        <w:t>Договором/Соглашением</w:t>
      </w:r>
      <w:r w:rsidRPr="0026345C">
        <w:rPr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26345C">
        <w:rPr>
          <w:b/>
          <w:bCs/>
          <w:color w:val="000000"/>
          <w:sz w:val="24"/>
          <w:szCs w:val="24"/>
        </w:rPr>
        <w:t xml:space="preserve"> 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bCs/>
          <w:color w:val="000000"/>
          <w:sz w:val="24"/>
          <w:szCs w:val="24"/>
        </w:rPr>
      </w:pPr>
      <w:r w:rsidRPr="0026345C">
        <w:rPr>
          <w:bCs/>
          <w:color w:val="000000"/>
          <w:sz w:val="24"/>
          <w:szCs w:val="24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Договором/Соглашением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bCs/>
          <w:color w:val="000000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26345C">
        <w:rPr>
          <w:color w:val="000000"/>
          <w:sz w:val="24"/>
          <w:szCs w:val="24"/>
        </w:rPr>
        <w:t>(далее – Представители Получающей Стороны)</w:t>
      </w:r>
      <w:r w:rsidRPr="0026345C">
        <w:rPr>
          <w:bCs/>
          <w:color w:val="000000"/>
          <w:sz w:val="24"/>
          <w:szCs w:val="24"/>
        </w:rPr>
        <w:t>, которой получают) Конфиденциальную Информацию от другой Стороны;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bCs/>
          <w:color w:val="000000"/>
          <w:sz w:val="24"/>
          <w:szCs w:val="24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Информацией, между ПАО «НК «Роснефть», его Аффилированными лицами и пользователями Системы; 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26345C">
        <w:rPr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26345C">
        <w:rPr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26345C">
        <w:rPr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</w:t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Договора/Соглашения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</w:rPr>
        <w:t xml:space="preserve"> </w:t>
      </w:r>
      <w:r w:rsidRPr="0026345C">
        <w:rPr>
          <w:sz w:val="24"/>
          <w:szCs w:val="24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</w:r>
      <w:r w:rsidRPr="0026345C">
        <w:rPr>
          <w:rFonts w:eastAsia="Calibr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26345C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лиц; 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color w:val="000000"/>
          <w:sz w:val="24"/>
          <w:szCs w:val="24"/>
        </w:rPr>
      </w:pPr>
      <w:r w:rsidRPr="0026345C">
        <w:rPr>
          <w:color w:val="000000"/>
          <w:sz w:val="24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настоящего Договора/Соглашения. 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К «Конфиденциальной информации» также относится содержание настоящего Договора/Соглашения. 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i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3 Пояснительной записки)"/>
            </w:textInput>
          </w:ffData>
        </w:fldChar>
      </w:r>
      <w:r w:rsidRPr="0026345C">
        <w:rPr>
          <w:i/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szCs w:val="24"/>
          <w:highlight w:val="darkGray"/>
        </w:rPr>
      </w:r>
      <w:r w:rsidRPr="0026345C">
        <w:rPr>
          <w:i/>
          <w:color w:val="000000"/>
          <w:sz w:val="24"/>
          <w:szCs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szCs w:val="24"/>
          <w:highlight w:val="darkGray"/>
        </w:rPr>
        <w:t>(Примечание: с учетом п. 3 Пояснительной записки)</w:t>
      </w:r>
      <w:r w:rsidRPr="0026345C">
        <w:rPr>
          <w:i/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tabs>
          <w:tab w:val="num" w:pos="709"/>
        </w:tabs>
        <w:jc w:val="both"/>
        <w:rPr>
          <w:color w:val="000000"/>
          <w:sz w:val="24"/>
          <w:szCs w:val="24"/>
        </w:rPr>
      </w:pPr>
      <w:r w:rsidRPr="0026345C">
        <w:rPr>
          <w:b/>
          <w:i/>
          <w:color w:val="000000"/>
          <w:sz w:val="24"/>
          <w:szCs w:val="24"/>
        </w:rPr>
        <w:tab/>
      </w:r>
      <w:r w:rsidRPr="0026345C">
        <w:rPr>
          <w:color w:val="000000"/>
          <w:sz w:val="24"/>
          <w:szCs w:val="24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Договора/Соглашения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</w:rPr>
        <w:t>;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26345C" w:rsidRPr="0026345C" w:rsidRDefault="0026345C" w:rsidP="0026345C">
      <w:pPr>
        <w:ind w:firstLine="708"/>
        <w:jc w:val="both"/>
        <w:rPr>
          <w:rFonts w:ascii="Times New Roman CYR" w:hAnsi="Times New Roman CYR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2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7.2.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Договора/Соглашения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, в целях исполнения обязательств по настоящему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Договору/Соглашению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26345C">
        <w:rPr>
          <w:rFonts w:ascii="Times New Roman CYR" w:hAnsi="Times New Roman CYR"/>
          <w:sz w:val="24"/>
        </w:rPr>
        <w:t xml:space="preserve"> </w:t>
      </w:r>
    </w:p>
    <w:p w:rsidR="0026345C" w:rsidRPr="0026345C" w:rsidRDefault="0026345C" w:rsidP="0026345C">
      <w:pPr>
        <w:ind w:firstLine="708"/>
        <w:jc w:val="both"/>
        <w:rPr>
          <w:i/>
          <w:noProof/>
          <w:color w:val="000000"/>
          <w:sz w:val="24"/>
          <w:szCs w:val="24"/>
        </w:rPr>
      </w:pPr>
      <w:r w:rsidRPr="0026345C">
        <w:rPr>
          <w:rFonts w:ascii="Times New Roman CYR" w:hAnsi="Times New Roman CYR"/>
          <w:sz w:val="24"/>
        </w:rPr>
        <w:t xml:space="preserve"> </w:t>
      </w:r>
      <w:r w:rsidRPr="0026345C">
        <w:rPr>
          <w:i/>
          <w:noProof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аздел оговорки для включения в договоры поставки МТР, выполнения работ, оказания услуг: "/>
            </w:textInput>
          </w:ffData>
        </w:fldChar>
      </w:r>
      <w:r w:rsidRPr="0026345C">
        <w:rPr>
          <w:i/>
          <w:noProof/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i/>
          <w:noProof/>
          <w:color w:val="000000"/>
          <w:sz w:val="24"/>
          <w:szCs w:val="24"/>
          <w:highlight w:val="darkGray"/>
        </w:rPr>
      </w:r>
      <w:r w:rsidRPr="0026345C">
        <w:rPr>
          <w:i/>
          <w:noProof/>
          <w:color w:val="000000"/>
          <w:sz w:val="24"/>
          <w:szCs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szCs w:val="24"/>
          <w:highlight w:val="darkGray"/>
        </w:rPr>
        <w:t xml:space="preserve">Раздел оговорки для включения в договоры поставки МТР, выполнения работ, оказания услуг: </w:t>
      </w:r>
      <w:r w:rsidRPr="0026345C">
        <w:rPr>
          <w:i/>
          <w:noProof/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highlight w:val="darkGray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3. В рамках настоящего Договора/Соглашения Получающая сторона вправе предоставлять ПАО «НК «Роснефть» и/или Обществам Группы 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7.3. В рамках настоящего Договора/Соглашения Получающая сторона вправе предоставлять ПАО «НК «Роснефть» и/или Обществам Группы 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ля участия в закупках ПАО «НК «Роснефть» и Обществ Группы.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для участия в закупках ПАО «НК «Роснефть» и Обществ Группы.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казанные сведения предоставляются в составе заявки на участие в закупках ПАО «НК «Роснефть» и Обществ Группы.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Указанные сведения предоставляются в составе заявки на участие в закупках ПАО «НК «Роснефть» и Обществ Группы.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</w:t>
      </w:r>
      <w:r w:rsidRPr="0026345C">
        <w:rPr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оторый является приложением к Положению Компании «О закупке товаров, работ, услуг» и размещен на официальном сайте в сети Интернет (www.zakupki.rosneft.ru).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который является приложением к Положению Компании «О закупке товаров, работ, услуг» и размещен на официальном сайте в сети Интернет (www.zakupki.rosneft.ru).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4 Пояснительной записки)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(Примечание: с учетом п. 4 Пояснительной записки)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4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7.4.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</w:r>
      <w:r w:rsidRPr="0026345C">
        <w:rPr>
          <w:noProof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 "/>
            </w:textInput>
          </w:ffData>
        </w:fldChar>
      </w:r>
      <w:r w:rsidRPr="0026345C">
        <w:rPr>
          <w:noProof/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noProof/>
          <w:color w:val="000000"/>
          <w:sz w:val="24"/>
          <w:szCs w:val="24"/>
          <w:highlight w:val="darkGray"/>
        </w:rPr>
      </w:r>
      <w:r w:rsidRPr="0026345C">
        <w:rPr>
          <w:noProof/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: а) </w:t>
      </w:r>
      <w:r w:rsidRPr="0026345C">
        <w:rPr>
          <w:noProof/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26345C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 с Раскрывающей Стороной</w:t>
      </w:r>
      <w:r w:rsidRPr="0026345C">
        <w:rPr>
          <w:noProof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условиями настоящего Договора/Соглашения "/>
            </w:textInput>
          </w:ffData>
        </w:fldChar>
      </w:r>
      <w:r w:rsidRPr="0026345C">
        <w:rPr>
          <w:noProof/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noProof/>
          <w:color w:val="000000"/>
          <w:sz w:val="24"/>
          <w:szCs w:val="24"/>
          <w:highlight w:val="darkGray"/>
        </w:rPr>
      </w:r>
      <w:r w:rsidRPr="0026345C">
        <w:rPr>
          <w:noProof/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; б) прямо предусмотрено условиями настоящего Договора/Соглашения </w:t>
      </w:r>
      <w:r w:rsidRPr="0026345C">
        <w:rPr>
          <w:noProof/>
          <w:color w:val="000000"/>
          <w:sz w:val="24"/>
          <w:szCs w:val="24"/>
          <w:highlight w:val="darkGray"/>
        </w:rPr>
        <w:fldChar w:fldCharType="end"/>
      </w:r>
      <w:r w:rsidRPr="0026345C">
        <w:rPr>
          <w:i/>
          <w:noProof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"/>
            </w:textInput>
          </w:ffData>
        </w:fldChar>
      </w:r>
      <w:r w:rsidRPr="0026345C">
        <w:rPr>
          <w:i/>
          <w:noProof/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i/>
          <w:noProof/>
          <w:color w:val="000000"/>
          <w:sz w:val="24"/>
          <w:szCs w:val="24"/>
          <w:highlight w:val="darkGray"/>
        </w:rPr>
      </w:r>
      <w:r w:rsidRPr="0026345C">
        <w:rPr>
          <w:i/>
          <w:noProof/>
          <w:color w:val="000000"/>
          <w:sz w:val="24"/>
          <w:szCs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szCs w:val="24"/>
          <w:highlight w:val="darkGray"/>
        </w:rPr>
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</w:r>
      <w:r w:rsidRPr="0026345C">
        <w:rPr>
          <w:i/>
          <w:noProof/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5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7.5.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26345C" w:rsidRPr="0026345C" w:rsidRDefault="0026345C" w:rsidP="0026345C">
      <w:pPr>
        <w:jc w:val="both"/>
        <w:rPr>
          <w:color w:val="000000"/>
          <w:sz w:val="24"/>
        </w:rPr>
      </w:pPr>
      <w:r w:rsidRPr="0026345C">
        <w:rPr>
          <w:color w:val="000000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</w:t>
      </w:r>
      <w:r w:rsidRPr="0026345C">
        <w:rPr>
          <w:color w:val="000000"/>
          <w:sz w:val="24"/>
        </w:rPr>
        <w:lastRenderedPageBreak/>
        <w:t xml:space="preserve">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highlight w:val="darkGray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6.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7.6.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которые не должны его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5 Пояснительной записки)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(Примечание: с учетом п. 5 Пояснительной записки)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7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7.7.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Федеральным законом от 29.07.2004 № 98-ФЗ «О коммерческой тайне» либо иным аналогичным законом.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noProof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6 Пояснительной записки)"/>
            </w:textInput>
          </w:ffData>
        </w:fldChar>
      </w:r>
      <w:r w:rsidRPr="0026345C">
        <w:rPr>
          <w:i/>
          <w:noProof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noProof/>
          <w:color w:val="000000"/>
          <w:sz w:val="24"/>
          <w:highlight w:val="darkGray"/>
        </w:rPr>
      </w:r>
      <w:r w:rsidRPr="0026345C">
        <w:rPr>
          <w:i/>
          <w:noProof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(Примечание: с учетом п. 6 Пояснительной записки)</w:t>
      </w:r>
      <w:r w:rsidRPr="0026345C">
        <w:rPr>
          <w:i/>
          <w:noProof/>
          <w:color w:val="000000"/>
          <w:sz w:val="24"/>
          <w:highlight w:val="darkGray"/>
        </w:rPr>
        <w:fldChar w:fldCharType="end"/>
      </w:r>
      <w:r w:rsidRPr="0026345C">
        <w:rPr>
          <w:noProof/>
          <w:color w:val="000000"/>
          <w:sz w:val="24"/>
        </w:rPr>
        <w:t xml:space="preserve">        </w:t>
      </w:r>
    </w:p>
    <w:p w:rsidR="0026345C" w:rsidRPr="0026345C" w:rsidRDefault="0026345C" w:rsidP="0026345C">
      <w:pPr>
        <w:spacing w:line="20" w:lineRule="atLeast"/>
        <w:ind w:firstLine="708"/>
        <w:jc w:val="both"/>
        <w:rPr>
          <w:sz w:val="24"/>
          <w:szCs w:val="24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8.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7.8.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</w:rPr>
        <w:t xml:space="preserve"> </w:t>
      </w:r>
      <w:r w:rsidRPr="0026345C">
        <w:rPr>
          <w:sz w:val="24"/>
          <w:szCs w:val="24"/>
        </w:rPr>
        <w:t xml:space="preserve">Получающая Сторона соглашается, </w:t>
      </w:r>
      <w:proofErr w:type="gramStart"/>
      <w:r w:rsidRPr="0026345C">
        <w:rPr>
          <w:sz w:val="24"/>
          <w:szCs w:val="24"/>
        </w:rPr>
        <w:t>что</w:t>
      </w:r>
      <w:proofErr w:type="gramEnd"/>
      <w:r w:rsidRPr="0026345C">
        <w:rPr>
          <w:sz w:val="24"/>
          <w:szCs w:val="24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Договором/Соглашением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Договором/Соглашением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Договору/Соглашению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sz w:val="24"/>
          <w:szCs w:val="24"/>
        </w:rPr>
        <w:t xml:space="preserve">. 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9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7.9.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Договору/Соглашению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0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7.10.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 w:rsidRPr="0026345C">
        <w:rPr>
          <w:rFonts w:ascii="Arial" w:hAnsi="Arial"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6345C">
        <w:rPr>
          <w:rFonts w:ascii="Arial" w:hAnsi="Arial"/>
          <w:color w:val="000000"/>
          <w:sz w:val="24"/>
          <w:highlight w:val="darkGray"/>
        </w:rPr>
        <w:instrText xml:space="preserve"> FORMTEXT </w:instrText>
      </w:r>
      <w:r w:rsidRPr="0026345C">
        <w:rPr>
          <w:rFonts w:ascii="Arial" w:hAnsi="Arial"/>
          <w:color w:val="000000"/>
          <w:sz w:val="24"/>
          <w:highlight w:val="darkGray"/>
        </w:rPr>
      </w:r>
      <w:r w:rsidRPr="0026345C">
        <w:rPr>
          <w:rFonts w:ascii="Arial" w:hAnsi="Arial"/>
          <w:color w:val="000000"/>
          <w:sz w:val="24"/>
          <w:highlight w:val="darkGray"/>
        </w:rPr>
        <w:fldChar w:fldCharType="separate"/>
      </w:r>
      <w:r w:rsidRPr="0026345C">
        <w:rPr>
          <w:rFonts w:ascii="Arial" w:hAnsi="Arial"/>
          <w:noProof/>
          <w:color w:val="000000"/>
          <w:sz w:val="24"/>
          <w:highlight w:val="darkGray"/>
        </w:rPr>
        <w:t> </w:t>
      </w:r>
      <w:r w:rsidRPr="0026345C">
        <w:rPr>
          <w:rFonts w:ascii="Arial" w:hAnsi="Arial"/>
          <w:noProof/>
          <w:color w:val="000000"/>
          <w:sz w:val="24"/>
          <w:highlight w:val="darkGray"/>
        </w:rPr>
        <w:t> </w:t>
      </w:r>
      <w:r w:rsidRPr="0026345C">
        <w:rPr>
          <w:rFonts w:ascii="Arial" w:hAnsi="Arial"/>
          <w:noProof/>
          <w:color w:val="000000"/>
          <w:sz w:val="24"/>
          <w:highlight w:val="darkGray"/>
        </w:rPr>
        <w:t> </w:t>
      </w:r>
      <w:r w:rsidRPr="0026345C">
        <w:rPr>
          <w:rFonts w:ascii="Arial" w:hAnsi="Arial"/>
          <w:noProof/>
          <w:color w:val="000000"/>
          <w:sz w:val="24"/>
          <w:highlight w:val="darkGray"/>
        </w:rPr>
        <w:t> </w:t>
      </w:r>
      <w:r w:rsidRPr="0026345C">
        <w:rPr>
          <w:rFonts w:ascii="Arial" w:hAnsi="Arial"/>
          <w:noProof/>
          <w:color w:val="000000"/>
          <w:sz w:val="24"/>
          <w:highlight w:val="darkGray"/>
        </w:rPr>
        <w:t> </w:t>
      </w:r>
      <w:r w:rsidRPr="0026345C">
        <w:rPr>
          <w:rFonts w:ascii="Arial" w:hAnsi="Arial"/>
          <w:color w:val="000000"/>
          <w:sz w:val="24"/>
          <w:highlight w:val="darkGray"/>
        </w:rPr>
        <w:fldChar w:fldCharType="end"/>
      </w:r>
      <w:r w:rsidRPr="0026345C">
        <w:rPr>
          <w:rFonts w:ascii="Arial" w:hAnsi="Arial"/>
          <w:color w:val="000000"/>
          <w:sz w:val="24"/>
        </w:rPr>
        <w:t xml:space="preserve">), </w:t>
      </w:r>
      <w:r w:rsidRPr="0026345C">
        <w:rPr>
          <w:color w:val="000000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color w:val="000000"/>
          <w:sz w:val="24"/>
          <w:highlight w:val="darkGray"/>
        </w:rPr>
        <w:t>Договора/Соглашения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. 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7.11.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</w:t>
      </w: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российским применимым правом: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Необходимо выбрать формулировку для договоров с российским применимым правом: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  <w:szCs w:val="24"/>
        </w:rPr>
      </w:pP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</w:t>
      </w:r>
      <w:r w:rsidRPr="0026345C">
        <w:rPr>
          <w:noProof/>
          <w:color w:val="000000"/>
          <w:sz w:val="24"/>
          <w:highlight w:val="darkGray"/>
        </w:rPr>
        <w:lastRenderedPageBreak/>
        <w:t>Договора/Соглашения Получающей Стороной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выплатить Раскрывающей Стороне неустойку за каждый факт Разглашения в размере __ рублей и несанкционированного использования в размере __ рублей.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При этом убытки возмещаются в полной сумме сверх указанной неустойки (штрафная неустойка).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noProof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7 Пояснительной записки)"/>
            </w:textInput>
          </w:ffData>
        </w:fldChar>
      </w:r>
      <w:r w:rsidRPr="0026345C">
        <w:rPr>
          <w:i/>
          <w:noProof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noProof/>
          <w:color w:val="000000"/>
          <w:sz w:val="24"/>
          <w:highlight w:val="darkGray"/>
        </w:rPr>
      </w:r>
      <w:r w:rsidRPr="0026345C">
        <w:rPr>
          <w:i/>
          <w:noProof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 xml:space="preserve"> (Примечание: с учетом п. 7 Пояснительной записки)</w:t>
      </w:r>
      <w:r w:rsidRPr="0026345C">
        <w:rPr>
          <w:i/>
          <w:noProof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  <w:szCs w:val="24"/>
        </w:rPr>
      </w:pP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ЛИБО 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 xml:space="preserve">ЛИБО </w:t>
      </w:r>
      <w:r w:rsidRPr="0026345C">
        <w:rPr>
          <w:i/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альный ущерб,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реальный ущерб,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причинённый таким Разглашением, при этом упущенная выгода возмещению не подлежит.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noProof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8 Пояснительной записки)"/>
            </w:textInput>
          </w:ffData>
        </w:fldChar>
      </w:r>
      <w:r w:rsidRPr="0026345C">
        <w:rPr>
          <w:i/>
          <w:noProof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noProof/>
          <w:color w:val="000000"/>
          <w:sz w:val="24"/>
          <w:highlight w:val="darkGray"/>
        </w:rPr>
      </w:r>
      <w:r w:rsidRPr="0026345C">
        <w:rPr>
          <w:i/>
          <w:noProof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 xml:space="preserve"> (Примечание: с учетом п. 8 Пояснительной записки)</w:t>
      </w:r>
      <w:r w:rsidRPr="0026345C">
        <w:rPr>
          <w:i/>
          <w:noProof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  <w:szCs w:val="24"/>
        </w:rPr>
      </w:pP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Вариант 3 (Роснефть является Получающей Стороной)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упущенная выгода возмещению не подлежит.</w:t>
      </w:r>
      <w:r w:rsidRPr="0026345C">
        <w:rPr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</w:rPr>
      </w:pP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иностранным применимым правом: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Необходимо выбрать формулировку для договоров с иностранным применимым правом: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</w:rPr>
      </w:pP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 xml:space="preserve">Вариант 1 (Роснефть раскрывающая сторона) 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</w:rPr>
        <w:t xml:space="preserve"> 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  <w:highlight w:val="darkGray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rFonts w:ascii="Arial" w:hAnsi="Arial"/>
          <w:color w:val="000000"/>
          <w:sz w:val="24"/>
          <w:highlight w:val="darkGray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rFonts w:ascii="Arial" w:hAnsi="Arial"/>
          <w:color w:val="000000"/>
          <w:sz w:val="24"/>
          <w:highlight w:val="darkGray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rFonts w:ascii="Arial" w:hAnsi="Arial"/>
          <w:i/>
          <w:color w:val="000000"/>
          <w:sz w:val="24"/>
          <w:highlight w:val="darkGray"/>
        </w:rPr>
      </w:pPr>
      <w:r w:rsidRPr="0026345C">
        <w:rPr>
          <w:i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26345C">
        <w:rPr>
          <w:i/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szCs w:val="24"/>
          <w:highlight w:val="darkGray"/>
        </w:rPr>
      </w:r>
      <w:r w:rsidRPr="0026345C">
        <w:rPr>
          <w:i/>
          <w:color w:val="000000"/>
          <w:sz w:val="24"/>
          <w:szCs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szCs w:val="24"/>
          <w:highlight w:val="darkGray"/>
        </w:rPr>
        <w:t xml:space="preserve">Вариант 2 (Роснефть получающая сторона) </w:t>
      </w:r>
      <w:r w:rsidRPr="0026345C">
        <w:rPr>
          <w:i/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rFonts w:ascii="Arial" w:hAnsi="Arial"/>
          <w:color w:val="000000"/>
          <w:sz w:val="24"/>
          <w:highlight w:val="darkGray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 в результате нарушения условий настоящий статьи;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rFonts w:ascii="Arial" w:hAnsi="Arial"/>
          <w:color w:val="000000"/>
          <w:sz w:val="24"/>
          <w:highlight w:val="darkGray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  <w:highlight w:val="darkGray"/>
        </w:rPr>
      </w:pPr>
      <w:r w:rsidRPr="0026345C">
        <w:rPr>
          <w:color w:val="000000"/>
          <w:sz w:val="24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(3) обязанность по доказыванию факта разглашения и размера убытков возлагается на Раскрывающую Сторону;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rFonts w:ascii="Arial" w:hAnsi="Arial"/>
          <w:color w:val="000000"/>
          <w:sz w:val="24"/>
          <w:highlight w:val="darkGray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26345C">
        <w:rPr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  <w:szCs w:val="24"/>
          <w:highlight w:val="darkGray"/>
        </w:rPr>
      </w:pPr>
      <w:r w:rsidRPr="0026345C">
        <w:rPr>
          <w:i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26345C">
        <w:rPr>
          <w:i/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szCs w:val="24"/>
          <w:highlight w:val="darkGray"/>
        </w:rPr>
      </w:r>
      <w:r w:rsidRPr="0026345C">
        <w:rPr>
          <w:i/>
          <w:color w:val="000000"/>
          <w:sz w:val="24"/>
          <w:szCs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szCs w:val="24"/>
          <w:highlight w:val="darkGray"/>
        </w:rPr>
        <w:t xml:space="preserve">Вариант 3 (Взаимное раскрытие) </w:t>
      </w:r>
      <w:r w:rsidRPr="0026345C">
        <w:rPr>
          <w:i/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  <w:highlight w:val="darkGray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/Соглашения Получающей Стороной;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Конфиденциальной Информации, произошедшего в результате нарушения условий настоящего Договора/Соглашения Получающей Стороной;</w:t>
      </w:r>
      <w:r w:rsidRPr="0026345C">
        <w:rPr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  <w:highlight w:val="darkGray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26345C">
        <w:rPr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26345C">
        <w:rPr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2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7.12.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</w:rPr>
        <w:t xml:space="preserve"> Обязательства Получающей Стороны применительно к конкретной Конфиденциальной Информации, </w:t>
      </w:r>
      <w:r w:rsidRPr="0026345C">
        <w:rPr>
          <w:color w:val="000000"/>
          <w:sz w:val="24"/>
        </w:rPr>
        <w:t xml:space="preserve">предоставляемой по настоящему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Договору/Соглашению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, действуют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до наступления наиболее поздней из следующих дат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 xml:space="preserve"> (применимо при наличии вариативности нижеуказанных условий)</w:t>
      </w:r>
      <w:r w:rsidRPr="0026345C">
        <w:rPr>
          <w:i/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: 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)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1)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3 года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;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в рамках которых планируется Раскрытие Конфиденциальной Информации;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noProof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9 Пояснительной записки)"/>
            </w:textInput>
          </w:ffData>
        </w:fldChar>
      </w:r>
      <w:r w:rsidRPr="0026345C">
        <w:rPr>
          <w:i/>
          <w:noProof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noProof/>
          <w:color w:val="000000"/>
          <w:sz w:val="24"/>
          <w:highlight w:val="darkGray"/>
        </w:rPr>
      </w:r>
      <w:r w:rsidRPr="0026345C">
        <w:rPr>
          <w:i/>
          <w:noProof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 xml:space="preserve"> (Примечание: с учетом п. 9 Пояснительной записки)</w:t>
      </w:r>
      <w:r w:rsidRPr="0026345C">
        <w:rPr>
          <w:i/>
          <w:noProof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5"/>
            <w:enabled/>
            <w:calcOnExit w:val="0"/>
            <w:textInput>
              <w:default w:val="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в отношении которого Стороны заключили юридически обязывающее соглашение.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noProof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10 Пояснительной записки)"/>
            </w:textInput>
          </w:ffData>
        </w:fldChar>
      </w:r>
      <w:r w:rsidRPr="0026345C">
        <w:rPr>
          <w:i/>
          <w:noProof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noProof/>
          <w:color w:val="000000"/>
          <w:sz w:val="24"/>
          <w:highlight w:val="darkGray"/>
        </w:rPr>
      </w:r>
      <w:r w:rsidRPr="0026345C">
        <w:rPr>
          <w:i/>
          <w:noProof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 xml:space="preserve"> (Примечание: с учетом п. 10 Пояснительной записки)</w:t>
      </w:r>
      <w:r w:rsidRPr="0026345C">
        <w:rPr>
          <w:i/>
          <w:noProof/>
          <w:color w:val="000000"/>
          <w:sz w:val="24"/>
          <w:highlight w:val="darkGray"/>
        </w:rPr>
        <w:fldChar w:fldCharType="end"/>
      </w:r>
    </w:p>
    <w:p w:rsidR="006D26C1" w:rsidRPr="006D26C1" w:rsidRDefault="006D26C1" w:rsidP="006D26C1">
      <w:pPr>
        <w:jc w:val="both"/>
        <w:rPr>
          <w:sz w:val="24"/>
          <w:szCs w:val="24"/>
        </w:rPr>
      </w:pPr>
    </w:p>
    <w:p w:rsidR="0026345C" w:rsidRPr="00223B9A" w:rsidRDefault="0026345C" w:rsidP="00223B9A">
      <w:pPr>
        <w:pStyle w:val="22"/>
        <w:ind w:firstLine="397"/>
        <w:jc w:val="center"/>
        <w:rPr>
          <w:b/>
          <w:sz w:val="24"/>
          <w:lang w:val="ru-RU"/>
        </w:rPr>
      </w:pPr>
      <w:bookmarkStart w:id="40" w:name="_GoBack"/>
      <w:bookmarkEnd w:id="40"/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</w:t>
      </w:r>
      <w:r w:rsidRPr="00223B9A">
        <w:rPr>
          <w:sz w:val="24"/>
          <w:lang w:val="ru-RU"/>
        </w:rPr>
        <w:lastRenderedPageBreak/>
        <w:t>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9A77C9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как стороны в договоре)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НК "Роснефть"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</w:t>
      </w:r>
      <w:r w:rsidR="00DC2C76" w:rsidRPr="00223B9A">
        <w:rPr>
          <w:sz w:val="24"/>
          <w:lang w:val="ru-RU"/>
        </w:rPr>
        <w:lastRenderedPageBreak/>
        <w:t xml:space="preserve">предоставить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9A77C9" w:rsidRPr="00223B9A">
        <w:rPr>
          <w:sz w:val="24"/>
          <w:lang w:val="ru-RU"/>
        </w:rPr>
        <w:fldChar w:fldCharType="end"/>
      </w:r>
      <w:proofErr w:type="gramStart"/>
      <w:r w:rsidRPr="00223B9A">
        <w:rPr>
          <w:sz w:val="24"/>
          <w:lang w:val="ru-RU"/>
        </w:rPr>
        <w:t xml:space="preserve"> включая</w:t>
      </w:r>
      <w:proofErr w:type="gramEnd"/>
      <w:r w:rsidRPr="00223B9A">
        <w:rPr>
          <w:sz w:val="24"/>
          <w:lang w:val="ru-RU"/>
        </w:rPr>
        <w:t xml:space="preserve"> бенефициаров (в том числе, конечных) и (или) в исполнительных органах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41" w:name="ТекстовоеПоле7"/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9A77C9" w:rsidRPr="00223B9A">
        <w:rPr>
          <w:sz w:val="24"/>
          <w:lang w:val="ru-RU"/>
        </w:rPr>
        <w:fldChar w:fldCharType="end"/>
      </w:r>
      <w:bookmarkEnd w:id="41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</w:t>
      </w:r>
      <w:r w:rsidRPr="00223B9A">
        <w:rPr>
          <w:sz w:val="24"/>
          <w:lang w:val="ru-RU"/>
        </w:rPr>
        <w:lastRenderedPageBreak/>
        <w:t xml:space="preserve">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42" w:name="ТекстовоеПоле25"/>
      <w:r w:rsidR="005228D3" w:rsidRPr="00223B9A">
        <w:rPr>
          <w:sz w:val="24"/>
          <w:lang w:val="ru-RU"/>
        </w:rPr>
        <w:t xml:space="preserve"> </w:t>
      </w:r>
      <w:bookmarkEnd w:id="42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43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43"/>
      <w:proofErr w:type="gramStart"/>
      <w:r w:rsidR="005228D3" w:rsidRPr="00223B9A">
        <w:rPr>
          <w:sz w:val="24"/>
          <w:lang w:val="ru-RU"/>
        </w:rPr>
        <w:t xml:space="preserve">  календарных</w:t>
      </w:r>
      <w:proofErr w:type="gramEnd"/>
      <w:r w:rsidR="005228D3" w:rsidRPr="00223B9A">
        <w:rPr>
          <w:sz w:val="24"/>
          <w:lang w:val="ru-RU"/>
        </w:rPr>
        <w:t xml:space="preserve">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 xml:space="preserve">Изменения и дополнения к настоящему договору действительны при условии, если они </w:t>
      </w:r>
      <w:r w:rsidR="00FE2C33" w:rsidRPr="00223B9A">
        <w:rPr>
          <w:sz w:val="24"/>
          <w:szCs w:val="24"/>
        </w:rPr>
        <w:lastRenderedPageBreak/>
        <w:t>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proofErr w:type="gramStart"/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/ не применимо)"/>
            </w:textInput>
          </w:ffData>
        </w:fldChar>
      </w:r>
      <w:bookmarkStart w:id="44" w:name="ТекстовоеПоле78"/>
      <w:r w:rsidR="006421D9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6421D9" w:rsidRPr="00223B9A">
        <w:rPr>
          <w:noProof/>
          <w:sz w:val="24"/>
          <w:szCs w:val="24"/>
        </w:rPr>
        <w:t>(Применимо/ не применимо)</w:t>
      </w:r>
      <w:r w:rsidR="009A77C9" w:rsidRPr="00223B9A">
        <w:rPr>
          <w:sz w:val="24"/>
          <w:szCs w:val="24"/>
        </w:rPr>
        <w:fldChar w:fldCharType="end"/>
      </w:r>
      <w:bookmarkEnd w:id="44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45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45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46" w:name="ТекстовоеПоле68"/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46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proofErr w:type="spellStart"/>
      <w:proofErr w:type="gramStart"/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>сооружений</w:t>
      </w:r>
      <w:proofErr w:type="spellEnd"/>
      <w:proofErr w:type="gramEnd"/>
      <w:r w:rsidRPr="00223B9A">
        <w:rPr>
          <w:sz w:val="24"/>
          <w:szCs w:val="24"/>
        </w:rPr>
        <w:t xml:space="preserve">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B062B2">
        <w:rPr>
          <w:sz w:val="24"/>
          <w:szCs w:val="24"/>
          <w:highlight w:val="lightGray"/>
        </w:rPr>
        <w:fldChar w:fldCharType="end"/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B062B2" w:rsidRPr="002E785C">
        <w:rPr>
          <w:sz w:val="24"/>
          <w:szCs w:val="24"/>
        </w:rPr>
        <w:t>8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47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47"/>
      <w:r w:rsidR="00DB3E21" w:rsidRPr="002E785C">
        <w:rPr>
          <w:sz w:val="24"/>
          <w:szCs w:val="24"/>
          <w:highlight w:val="lightGray"/>
        </w:rPr>
        <w:t xml:space="preserve">1б.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Pr="002E785C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E785C">
        <w:rPr>
          <w:sz w:val="24"/>
          <w:szCs w:val="24"/>
          <w:highlight w:val="lightGray"/>
        </w:rPr>
        <w:fldChar w:fldCharType="end"/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№9.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P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9A77C9" w:rsidP="00C774E7">
            <w:pPr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48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8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9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9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50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50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CD0" w:rsidRDefault="00BB7CD0">
      <w:r>
        <w:separator/>
      </w:r>
    </w:p>
  </w:endnote>
  <w:endnote w:type="continuationSeparator" w:id="0">
    <w:p w:rsidR="00BB7CD0" w:rsidRDefault="00BB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5F6" w:rsidRDefault="000135F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0135F6" w:rsidRDefault="000135F6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5F6" w:rsidRDefault="000135F6" w:rsidP="00A572DC">
    <w:pPr>
      <w:pStyle w:val="a3"/>
    </w:pPr>
    <w:r>
      <w:t>Стандартный договор купли-продажи-имущества</w:t>
    </w:r>
  </w:p>
  <w:p w:rsidR="000135F6" w:rsidRDefault="000135F6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0135F6" w:rsidRDefault="000135F6">
    <w:pPr>
      <w:pStyle w:val="a3"/>
    </w:pPr>
  </w:p>
  <w:p w:rsidR="000135F6" w:rsidRDefault="000135F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CD0" w:rsidRDefault="00BB7CD0">
      <w:r>
        <w:separator/>
      </w:r>
    </w:p>
  </w:footnote>
  <w:footnote w:type="continuationSeparator" w:id="0">
    <w:p w:rsidR="00BB7CD0" w:rsidRDefault="00BB7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4BC9"/>
    <w:multiLevelType w:val="hybridMultilevel"/>
    <w:tmpl w:val="C16E1120"/>
    <w:lvl w:ilvl="0" w:tplc="7E002F8E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0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0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1"/>
  </w:num>
  <w:num w:numId="7">
    <w:abstractNumId w:val="35"/>
  </w:num>
  <w:num w:numId="8">
    <w:abstractNumId w:val="2"/>
  </w:num>
  <w:num w:numId="9">
    <w:abstractNumId w:val="24"/>
  </w:num>
  <w:num w:numId="10">
    <w:abstractNumId w:val="27"/>
  </w:num>
  <w:num w:numId="11">
    <w:abstractNumId w:val="22"/>
  </w:num>
  <w:num w:numId="12">
    <w:abstractNumId w:val="28"/>
  </w:num>
  <w:num w:numId="13">
    <w:abstractNumId w:val="4"/>
  </w:num>
  <w:num w:numId="14">
    <w:abstractNumId w:val="21"/>
  </w:num>
  <w:num w:numId="15">
    <w:abstractNumId w:val="8"/>
  </w:num>
  <w:num w:numId="16">
    <w:abstractNumId w:val="34"/>
  </w:num>
  <w:num w:numId="17">
    <w:abstractNumId w:val="14"/>
  </w:num>
  <w:num w:numId="18">
    <w:abstractNumId w:val="36"/>
  </w:num>
  <w:num w:numId="19">
    <w:abstractNumId w:val="1"/>
  </w:num>
  <w:num w:numId="20">
    <w:abstractNumId w:val="5"/>
  </w:num>
  <w:num w:numId="21">
    <w:abstractNumId w:val="18"/>
  </w:num>
  <w:num w:numId="22">
    <w:abstractNumId w:val="10"/>
  </w:num>
  <w:num w:numId="23">
    <w:abstractNumId w:val="25"/>
  </w:num>
  <w:num w:numId="24">
    <w:abstractNumId w:val="7"/>
  </w:num>
  <w:num w:numId="25">
    <w:abstractNumId w:val="32"/>
  </w:num>
  <w:num w:numId="26">
    <w:abstractNumId w:val="3"/>
  </w:num>
  <w:num w:numId="27">
    <w:abstractNumId w:val="29"/>
  </w:num>
  <w:num w:numId="28">
    <w:abstractNumId w:val="11"/>
  </w:num>
  <w:num w:numId="29">
    <w:abstractNumId w:val="26"/>
  </w:num>
  <w:num w:numId="30">
    <w:abstractNumId w:val="33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135F6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345C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9A5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B7CD0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CF5EF3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327CD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277DB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57EA45-837A-4447-A2AB-3243E130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6B5C7-2D0A-4F80-B012-E8092CF63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6870</Words>
  <Characters>39162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45941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Евсеева Нина Михайловна</cp:lastModifiedBy>
  <cp:revision>19</cp:revision>
  <cp:lastPrinted>2018-12-14T10:12:00Z</cp:lastPrinted>
  <dcterms:created xsi:type="dcterms:W3CDTF">2018-12-07T11:46:00Z</dcterms:created>
  <dcterms:modified xsi:type="dcterms:W3CDTF">2024-08-06T08:06:00Z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